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手机：18875890734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邮箱：gaojun817@sina.com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应聘职位：内容营销专员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北京大学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外资企业    资深内容营销专员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专业机构    高级内容营销专员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上市公司    高级内容营销专员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知名企业    高级内容营销专员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数据分析 | 专业技能 | 团队协作 | 沟通能力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