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陈霞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年龄：31岁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居住地：厦门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手机：13820735245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邮箱：chenxia407@126.com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应聘职位：内容营销专员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2014.09 - 2018.06    北京大学    广告学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知名企业    高级内容营销专员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与团队成员密切合作，共同完成内容营销专员目标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为内容营销专员工作提供专业建议和解决方案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持续学习内容营销专员领域新知识和技能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建立和完善内容营销专员工作流程和标准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参与内容营销专员项目规划和执行，协调各方资源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内容营销专员优化项目：改进工作流程，效率提升30%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内容营销专员创新项目：引入新方法，获得良好效果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2017.01 - 2019.12    创业公司    高级内容营销专员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负责内容营销专员相关工作，确保工作质量和效率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为内容营销专员工作提供专业建议和解决方案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持续学习内容营销专员领域新知识和技能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与团队成员密切合作，共同完成内容营销专员目标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建立和完善内容营销专员工作流程和标准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参与内容营销专员项目规划和执行，协调各方资源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内容营销专员优化项目：改进工作流程，效率提升30%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内容营销专员创新项目：引入新方法，获得良好效果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2020.01 - 2021.12    专业机构    资深内容营销专员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负责内容营销专员相关工作，确保工作质量和效率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与团队成员密切合作，共同完成内容营销专员目标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建立和完善内容营销专员工作流程和标准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持续学习内容营销专员领域新知识和技能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参与内容营销专员项目规划和执行，协调各方资源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为内容营销专员工作提供专业建议和解决方案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内容营销专员优化项目：改进工作流程，效率提升30%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内容营销专员团队建设：培养团队能力，提升整体水平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内容营销专员创新项目：引入新方法，获得良好效果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2020.01 - 2023.12    国有企业    高级内容营销专员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持续学习内容营销专员领域新知识和技能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建立和完善内容营销专员工作流程和标准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参与内容营销专员项目规划和执行，协调各方资源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与团队成员密切合作，共同完成内容营销专员目标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为内容营销专员工作提供专业建议和解决方案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负责内容营销专员相关工作，确保工作质量和效率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内容营销专员创新项目：引入新方法，获得良好效果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内容营销专员团队建设：培养团队能力，提升整体水平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内容营销专员优化项目：改进工作流程，效率提升30%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项目管理 | 沟通能力 | 专业技能 | 数据分析 | 团队协作 | 问题解决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