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手机：15132664217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邮箱：luoyang501@126.com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百度    资深区块链工程师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腾讯    高级区块链工程师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华为    资深区块链工程师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京东    资深区块链工程师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密码学 | DeFi | 共识算法 | 区块链 | 比特币 | NFT | 以太坊 | 智能合约 | Solidity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