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手机：15882357435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邮箱：zhu726@sina.com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华中科技大学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百度    区块链工程师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京东    中级区块链工程师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腾讯    区块链工程师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火币    区块链工程师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Solidity | 比特币 | 密码学 | 以太坊 | 共识算法 | 区块链 | DeFi | NFT | 智能合约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