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手机：15889576268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邮箱：lili569@sina.com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高级学术研究员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创业公司    高级学术研究员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服务机构    高级学术研究员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高级学术研究员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沟通能力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