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手机：13828971508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邮箱：huangchao655@sina.com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2007.09 - 2010.06    北京大学    建筑学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高级室内设计师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创业公司    高级室内设计师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服务机构    高级室内设计师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专业机构    高级室内设计师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沟通能力 | 项目管理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