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郭明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年龄：32岁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居住地：杭州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手机：15299440362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邮箱：guoming538@qq.com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应聘职位：室内设计师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2017.09 - 2020.06    复旦大学    经济学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民营企业    室内设计师    20K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持续学习室内设计师领域新知识和技能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为室内设计师工作提供专业建议和解决方案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建立和完善室内设计师工作流程和标准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负责室内设计师相关工作，确保工作质量和效率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与团队成员密切合作，共同完成室内设计师目标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室内设计师团队建设：培养团队能力，提升整体水平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室内设计师优化项目：改进工作流程，效率提升30%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室内设计师创新项目：引入新方法，获得良好效果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2021.01 - 2023.12    外资企业    中级室内设计师    16K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持续学习室内设计师领域新知识和技能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为室内设计师工作提供专业建议和解决方案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建立和完善室内设计师工作流程和标准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参与室内设计师项目规划和执行，协调各方资源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负责室内设计师相关工作，确保工作质量和效率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室内设计师团队建设：培养团队能力，提升整体水平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室内设计师优化项目：改进工作流程，效率提升30%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室内设计师创新项目：引入新方法，获得良好效果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2023.01 - 2025.12    知名企业    中级室内设计师    24K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参与室内设计师项目规划和执行，协调各方资源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建立和完善室内设计师工作流程和标准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为室内设计师工作提供专业建议和解决方案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负责室内设计师相关工作，确保工作质量和效率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与团队成员密切合作，共同完成室内设计师目标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持续学习室内设计师领域新知识和技能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室内设计师优化项目：改进工作流程，效率提升30%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室内设计师创新项目：引入新方法，获得良好效果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室内设计师团队建设：培养团队能力，提升整体水平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2025.01 - 2028.12    专业机构    室内设计师    20K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为室内设计师工作提供专业建议和解决方案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与团队成员密切合作，共同完成室内设计师目标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持续学习室内设计师领域新知识和技能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参与室内设计师项目规划和执行，协调各方资源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负责室内设计师相关工作，确保工作质量和效率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室内设计师优化项目：改进工作流程，效率提升30%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室内设计师团队建设：培养团队能力，提升整体水平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室内设计师创新项目：引入新方法，获得良好效果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问题解决 | 数据分析 | 沟通能力 | 团队协作 | 专业技能 | 项目管理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