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手机：15980536419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邮箱：yanglei957@126.com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应聘职位：平面设计师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上海交通大学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平面设计师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专业机构    平面设计师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咨询公司    平面设计师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2025.01 - 2028.12    外资企业    中级平面设计师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项目管理 | 问题解决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