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手机：15974200443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邮箱：luowei576@qq.com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应聘职位：教育顾问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西安交通大学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高级教育顾问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知名企业    高级教育顾问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外资企业    高级教育顾问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为教育顾问工作提供专业建议和解决方案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创业公司    资深教育顾问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持续学习教育顾问领域新知识和技能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参与教育顾问项目规划和执行，协调各方资源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负责教育顾问相关工作，确保工作质量和效率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与团队成员密切合作，共同完成教育顾问目标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建立和完善教育顾问工作流程和标准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教育顾问优化项目：改进工作流程，效率提升30%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问题解决 | 专业技能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