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手机：15175839754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邮箱：lili638@126.com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文案策划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行业龙头    文案策划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国有企业    中级文案策划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知名企业    中级文案策划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专业技能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