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手机：15190157275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邮箱：linlei332@gmail.com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高级景观设计师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创业公司    高级景观设计师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国有企业    资深景观设计师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高级景观设计师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项目管理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