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胡磊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手机：15236649348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邮箱：hulei246@163.com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应聘职位：记者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2007.09 - 2011.06    清华大学    新闻学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服务机构    高级记者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与团队成员密切合作，共同完成记者目标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建立和完善记者工作流程和标准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参与记者项目规划和执行，协调各方资源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负责记者相关工作，确保工作质量和效率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为记者工作提供专业建议和解决方案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2010.01 - 2013.12    咨询公司    高级记者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与团队成员密切合作，共同完成记者目标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参与记者项目规划和执行，协调各方资源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负责记者相关工作，确保工作质量和效率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为记者工作提供专业建议和解决方案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建立和完善记者工作流程和标准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持续学习记者领域新知识和技能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知名企业    高级记者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与团队成员密切合作，共同完成记者目标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负责记者相关工作，确保工作质量和效率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持续学习记者领域新知识和技能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为记者工作提供专业建议和解决方案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建立和完善记者工作流程和标准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参与记者项目规划和执行，协调各方资源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行业龙头    资深记者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参与记者项目规划和执行，协调各方资源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持续学习记者领域新知识和技能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为记者工作提供专业建议和解决方案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与团队成员密切合作，共同完成记者目标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负责记者相关工作，确保工作质量和效率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建立和完善记者工作流程和标准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问题解决 | 数据分析 | 团队协作 | 沟通能力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