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手机：13909124457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邮箱：wuna841@gmail.com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工业工程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美的    高级质量保证工程师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比亚迪    资深质量保证工程师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富士康    高级质量保证工程师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OPPO    高级质量保证工程师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质量管理 | 统计分析 | 过程改进 | 质量审核 | 质量体系 | 质量工具 | ISO9001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