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手机：13830068188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邮箱：chenchao353@gmail.com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应聘职位：风险控制专员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同济大学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高级风险控制专员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行业龙头    高级风险控制专员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2014.01 - 2015.12    专业机构    资深风险控制专员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知名企业    高级风险控制专员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项目管理 | 专业技能 | 团队协作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