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4689763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min31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风险控制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西安交通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高级风险控制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专业机构    高级风险控制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外资企业    资深风险控制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咨询公司    高级风险控制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项目管理 | 沟通能力 | 问题解决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