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手机：15203663226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邮箱：gaowei246@gmail.com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员工关系专员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专业机构    员工关系专员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外资企业    中级员工关系专员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民营企业    员工关系专员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数据分析 | 问题解决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