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手机：15268766219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邮箱：zhouping574@163.com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应聘职位：内容营销专员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2015.09 - 2019.06    华中科技大学    新闻传播学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知名企业    中级内容营销专员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创业公司    中级内容营销专员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民营企业    内容营销专员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2025.01 - 2028.12    专业机构    内容营销专员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专业技能 | 数据分析 | 团队协作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