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手机：13887595936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邮箱：guo547@126.com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2009.09 - 2013.06    中山大学    新闻传播学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上市公司    高级内容营销专员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资深内容营销专员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咨询公司    资深内容营销专员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数据分析 | 团队协作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