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971563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ping358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资深文案策划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上市公司    高级文案策划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资深文案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文案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问题解决 | 专业技能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