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周艳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手机：15002881463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邮箱：zhouyan163@163.com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应聘职位：财务分析师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2013.09 - 2017.06    中山大学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中石油    高级财务分析师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负责财务数据分析，建立财务分析模型，为管理层提供决策支持和建议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分析成本结构，识别成本优化机会，提出成本控制建议，降低运营成本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制定预算计划，监控预算执行情况，及时发现偏差并提出改进措施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参与投资项目评估，进行财务可行性分析，支持投资决策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建立财务风险预警机制，监控财务风险指标，及时预警和应对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编制财务报告，确保数据准确性和及时性，满足内外部报告需求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负责税务筹划，合理安排税务结构，降低税务风险和成本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参与业务部门合作，提供财务专业支持，推动业务发展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成本管控项目：通过成本分析和优化，年度成本节约500万元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财务数字化转型：推动财务系统升级，实现财务数据自动化处理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财务共享中心建设：参与财务共享中心建设，提升财务处理效率50%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2016.01 - 2019.12    招商银行    资深财务分析师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建立财务风险预警机制，监控财务风险指标，及时预警和应对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负责财务数据分析，建立财务分析模型，为管理层提供决策支持和建议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参与业务部门合作，提供财务专业支持，推动业务发展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负责税务筹划，合理安排税务结构，降低税务风险和成本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制定预算计划，监控预算执行情况，及时发现偏差并提出改进措施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编制财务报告，确保数据准确性和及时性，满足内外部报告需求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分析成本结构，识别成本优化机会，提出成本控制建议，降低运营成本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参与投资项目评估，进行财务可行性分析，支持投资决策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全面预算管理系统建设：建立预算管理体系，实现预算编制、执行、分析的闭环管理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成本管控项目：通过成本分析和优化，年度成本节约500万元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财务数字化转型：推动财务系统升级，实现财务数据自动化处理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中国平安    资深财务分析师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建立财务风险预警机制，监控财务风险指标，及时预警和应对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负责财务数据分析，建立财务分析模型，为管理层提供决策支持和建议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编制财务报告，确保数据准确性和及时性，满足内外部报告需求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分析成本结构，识别成本优化机会，提出成本控制建议，降低运营成本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参与投资项目评估，进行财务可行性分析，支持投资决策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负责税务筹划，合理安排税务结构，降低税务风险和成本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参与业务部门合作，提供财务专业支持，推动业务发展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制定预算计划，监控预算执行情况，及时发现偏差并提出改进措施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全面预算管理系统建设：建立预算管理体系，实现预算编制、执行、分析的闭环管理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成本管控项目：通过成本分析和优化，年度成本节约500万元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万科    高级财务分析师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建立财务风险预警机制，监控财务风险指标，及时预警和应对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参与投资项目评估，进行财务可行性分析，支持投资决策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负责财务数据分析，建立财务分析模型，为管理层提供决策支持和建议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参与业务部门合作，提供财务专业支持，推动业务发展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编制财务报告，确保数据准确性和及时性，满足内外部报告需求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分析成本结构，识别成本优化机会，提出成本控制建议，降低运营成本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全面预算管理系统建设：建立预算管理体系，实现预算编制、执行、分析的闭环管理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成本管控项目：通过成本分析和优化，年度成本节约500万元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财务共享中心建设：参与财务共享中心建设，提升财务处理效率50%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成本控制 | 风险管理 | 预算管理 | Excel | 税务筹划 | 财务建模 | 财务分析 | SAP | 投资分析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