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手机：15951192319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邮箱：mali245@sina.com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应聘职位：架构师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北京大学    计算机科学与技术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字节跳动    高级架构师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网易    高级架构师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阿里巴巴    高级架构师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腾讯    资深架构师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微服务 | 高并发 | 技术选型 | 性能优化 | 架构设计 | 分布式系统 | 容量规划 | 系统架构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