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手机：15819983022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邮箱：xumin432@163.com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应聘职位：系统管理员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西安交通大学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腾讯云    高级系统管理员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华为    高级系统管理员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华云    高级系统管理员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浪潮    高级系统管理员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监控告警 | 脚本编程 | 备份恢复 | Windows Server | 网络管理 | Linux | 虚拟化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