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手机：18812366917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邮箱：magang847@sina.com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应聘职位：临床研究员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2017.09 - 2021.06    南京大学    临床医学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中级临床研究员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外资企业    临床研究员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民营企业    临床研究员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创业公司    临床研究员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项目管理 | 问题解决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