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王勇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年龄：26岁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居住地：大连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手机：15954119241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邮箱：wangyong178@gmail.com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应聘职位：健康管理师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2008.09 - 2011.06    上海交通大学    经济学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服务机构    高级健康管理师    26K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负责健康管理师相关工作，确保工作质量和效率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建立和完善健康管理师工作流程和标准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持续学习健康管理师领域新知识和技能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与团队成员密切合作，共同完成健康管理师目标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为健康管理师工作提供专业建议和解决方案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参与健康管理师项目规划和执行，协调各方资源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健康管理师团队建设：培养团队能力，提升整体水平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健康管理师创新项目：引入新方法，获得良好效果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健康管理师优化项目：改进工作流程，效率提升30%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2011.01 - 2013.12    行业龙头    高级健康管理师    30K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为健康管理师工作提供专业建议和解决方案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负责健康管理师相关工作，确保工作质量和效率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持续学习健康管理师领域新知识和技能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与团队成员密切合作，共同完成健康管理师目标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建立和完善健康管理师工作流程和标准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健康管理师优化项目：改进工作流程，效率提升30%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健康管理师创新项目：引入新方法，获得良好效果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2014.01 - 2015.12    上市公司    资深健康管理师    29K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负责健康管理师相关工作，确保工作质量和效率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与团队成员密切合作，共同完成健康管理师目标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参与健康管理师项目规划和执行，协调各方资源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为健康管理师工作提供专业建议和解决方案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建立和完善健康管理师工作流程和标准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健康管理师团队建设：培养团队能力，提升整体水平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健康管理师创新项目：引入新方法，获得良好效果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健康管理师优化项目：改进工作流程，效率提升30%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2016.01 - 2017.12    民营企业    高级健康管理师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建立和完善健康管理师工作流程和标准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持续学习健康管理师领域新知识和技能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为健康管理师工作提供专业建议和解决方案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参与健康管理师项目规划和执行，协调各方资源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负责健康管理师相关工作，确保工作质量和效率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与团队成员密切合作，共同完成健康管理师目标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健康管理师优化项目：改进工作流程，效率提升30%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健康管理师创新项目：引入新方法，获得良好效果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项目管理 | 专业技能 | 问题解决 | 沟通能力 | 数据分析 | 团队协作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