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手机：13908139342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邮箱：sunchao786@qq.com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应聘职位：前端工程师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2013.09 - 2016.06    北京大学    网络工程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京东    高级前端工程师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滴滴    高级前端工程师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2017.01 - 2018.12    字节跳动    高级前端工程师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维护前端组件库，建立统一的UI组件规范，提升开发效率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电商平台前端重构：使用Vue3重构电商平台，性能提升50%，用户体验显著改善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腾讯    高级前端工程师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负责前端页面开发，使用Vue.js/React构建用户界面，提升用户体验和页面性能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开发响应式网页，适配多种设备和屏幕尺寸，提升移动端用户体验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参与前端架构设计，制定技术选型和开发规范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优化前端性能，通过代码分割、懒加载等技术，页面加载速度提升40%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与UI设计师协作，还原设计稿，确保页面视觉效果符合设计要求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移动端H5开发：开发多个营销活动页面，转化率提升30%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前端组件库建设：建立企业级组件库，开发效率提升40%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JavaScript | ES6 | Vue.js | HTML5 | Webpack | Node.js | TypeScript | Angular | React | CSS3 | SASS | Less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