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手机：15118203752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邮箱：xuna298@sina.com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应聘职位：合规专员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2005.09 - 2009.06    中山大学    金融学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知名企业    资深合规专员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2008.01 - 2010.12    咨询公司    资深合规专员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民营企业    高级合规专员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外资企业    高级合规专员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项目管理 | 数据分析 | 问题解决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