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手机：15185567342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邮箱：wuping307@sina.com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应聘职位：员工关系专员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高级员工关系专员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专业机构    资深员工关系专员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创业公司    高级员工关系专员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外资企业    高级员工关系专员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团队协作 | 问题解决 | 数据分析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