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手机：15203663226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邮箱：gaowei246@gmail.com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应聘职位：员工关系专员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员工关系专员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专业机构    员工关系专员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外资企业    中级员工关系专员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民营企业    员工关系专员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数据分析 | 问题解决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