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手机：18838841006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邮箱：guojie409@gmail.com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高级品牌经理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知名企业    高级品牌经理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外资企业    高级品牌经理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上市公司    高级品牌经理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数据分析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