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手机：15299440362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邮箱：guoming538@qq.com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复旦大学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室内设计师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外资企业    中级室内设计师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知名企业    中级室内设计师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专业机构    室内设计师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沟通能力 | 团队协作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