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黄超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居住地：深圳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手机：13828971508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邮箱：huangchao655@sina.com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应聘职位：室内设计师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2007.09 - 2010.06    北京大学    建筑学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民营企业    高级室内设计师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持续学习室内设计师领域新知识和技能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参与室内设计师项目规划和执行，协调各方资源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为室内设计师工作提供专业建议和解决方案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与团队成员密切合作，共同完成室内设计师目标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负责室内设计师相关工作，确保工作质量和效率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建立和完善室内设计师工作流程和标准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2010.01 - 2012.12    创业公司    高级室内设计师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与团队成员密切合作，共同完成室内设计师目标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负责室内设计师相关工作，确保工作质量和效率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持续学习室内设计师领域新知识和技能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为室内设计师工作提供专业建议和解决方案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参与室内设计师项目规划和执行，协调各方资源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建立和完善室内设计师工作流程和标准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2011.01 - 2014.12    服务机构    高级室内设计师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参与室内设计师项目规划和执行，协调各方资源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为室内设计师工作提供专业建议和解决方案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与团队成员密切合作，共同完成室内设计师目标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负责室内设计师相关工作，确保工作质量和效率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建立和完善室内设计师工作流程和标准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持续学习室内设计师领域新知识和技能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2016.01 - 2017.12    专业机构    高级室内设计师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与团队成员密切合作，共同完成室内设计师目标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建立和完善室内设计师工作流程和标准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为室内设计师工作提供专业建议和解决方案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参与室内设计师项目规划和执行，协调各方资源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持续学习室内设计师领域新知识和技能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负责室内设计师相关工作，确保工作质量和效率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室内设计师团队建设：培养团队能力，提升整体水平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问题解决 | 沟通能力 | 项目管理 | 团队协作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