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手机：15282752464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邮箱：he652@163.com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西安交通大学    物联网工程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海尔    高级嵌入式工程师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格力    高级嵌入式工程师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比亚迪    资深嵌入式工程师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OPPO    资深嵌入式工程师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C/C++ | 硬件调试 | 物联网 | ARM | 单片机 | RTOS | 驱动开发 | 嵌入式Linux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