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手机：15215795800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邮箱：luojun113@qq.com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应聘职位：嵌入式工程师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上海交通大学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vivo    高级嵌入式工程师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海康威视    资深嵌入式工程师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物联网平台：构建物联网设备管理平台，管理千万级设备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海尔    高级嵌入式工程师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大疆    高级嵌入式工程师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负责嵌入式软件开发，编写底层驱动和应用程序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开发物联网设备，实现设备联网和远程控制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维护产品固件，及时修复bug和发布更新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参与产品设计，从软件角度提供技术支持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进行硬件调试，解决硬件兼容性问题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优化系统性能，降低功耗和提升响应速度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工业控制系统：开发工业自动化控制系统，提升生产效率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智能家居系统：开发智能家居控制系统，支持语音控制和远程操作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C/C++ | ARM | 驱动开发 | 硬件调试 | 嵌入式Linux | 单片机 | RTOS | 物联网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