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徐超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手机：15831948414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邮箱：xuchao335@gmail.com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应聘职位：广告策划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2016.09 - 2020.06    南京大学    市场营销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行业龙头    中级广告策划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建立和完善广告策划工作流程和标准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与团队成员密切合作，共同完成广告策划目标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负责广告策划相关工作，确保工作质量和效率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参与广告策划项目规划和执行，协调各方资源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持续学习广告策划领域新知识和技能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2022.01 - 2023.12    咨询公司    广告策划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持续学习广告策划领域新知识和技能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负责广告策划相关工作，确保工作质量和效率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为广告策划工作提供专业建议和解决方案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与团队成员密切合作，共同完成广告策划目标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建立和完善广告策划工作流程和标准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参与广告策划项目规划和执行，协调各方资源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2021.01 - 2024.12    创业公司    广告策划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建立和完善广告策划工作流程和标准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与团队成员密切合作，共同完成广告策划目标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负责广告策划相关工作，确保工作质量和效率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参与广告策划项目规划和执行，协调各方资源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持续学习广告策划领域新知识和技能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2024.01 - 2027.12    上市公司    广告策划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与团队成员密切合作，共同完成广告策划目标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为广告策划工作提供专业建议和解决方案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参与广告策划项目规划和执行，协调各方资源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持续学习广告策划领域新知识和技能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建立和完善广告策划工作流程和标准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负责广告策划相关工作，确保工作质量和效率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问题解决 | 沟通能力 | 数据分析 | 项目管理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