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吴娜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手机：15203698257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邮箱：wuna947@gmail.com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2010.09 - 2013.06    同济大学    工业工程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高级成本会计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知名企业    资深成本会计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专业机构    高级成本会计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资深成本会计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沟通能力 | 团队协作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