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手机：13839766155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邮箱：huna704@sina.com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应聘职位：技术文档工程师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北京大学    中文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网易    中级技术文档工程师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京东    中级技术文档工程师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字节跳动    中级技术文档工程师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OPPO    中级技术文档工程师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知识管理 | 视频制作 | API文档 | 用户手册 | 文档管理 | 工具使用 | 技术写作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