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3823463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lei35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高级投资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创业公司    高级投资顾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民营企业    高级投资顾问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服务机构    资深投资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项目管理 | 数据分析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