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李丽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手机：15175839754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邮箱：lili638@126.com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应聘职位：文案策划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2016.09 - 2019.06    北京大学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创业公司    文案策划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参与文案策划项目规划和执行，协调各方资源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为文案策划工作提供专业建议和解决方案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建立和完善文案策划工作流程和标准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持续学习文案策划领域新知识和技能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与团队成员密切合作，共同完成文案策划目标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负责文案策划相关工作，确保工作质量和效率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行业龙头    文案策划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负责文案策划相关工作，确保工作质量和效率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为文案策划工作提供专业建议和解决方案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参与文案策划项目规划和执行，协调各方资源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建立和完善文案策划工作流程和标准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持续学习文案策划领域新知识和技能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2023.01 - 2024.12    国有企业    中级文案策划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参与文案策划项目规划和执行，协调各方资源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为文案策划工作提供专业建议和解决方案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负责文案策划相关工作，确保工作质量和效率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建立和完善文案策划工作流程和标准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持续学习文案策划领域新知识和技能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与团队成员密切合作，共同完成文案策划目标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2024.01 - 2026.12    知名企业    中级文案策划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负责文案策划相关工作，确保工作质量和效率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为文案策划工作提供专业建议和解决方案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持续学习文案策划领域新知识和技能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建立和完善文案策划工作流程和标准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与团队成员密切合作，共同完成文案策划目标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参与文案策划项目规划和执行，协调各方资源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文案策划优化项目：改进工作流程，效率提升30%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沟通能力 | 专业技能 | 团队协作 | 数据分析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