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刘明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手机：18823306635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邮箱：liuming372@sina.com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应聘职位：景观设计师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2013.09 - 2016.06    复旦大学    景观建筑设计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行业龙头    高级景观设计师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外资企业    高级景观设计师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服务机构    高级景观设计师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民营企业    资深景观设计师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参与景观设计师项目规划和执行，协调各方资源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负责景观设计师相关工作，确保工作质量和效率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建立和完善景观设计师工作流程和标准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为景观设计师工作提供专业建议和解决方案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与团队成员密切合作，共同完成景观设计师目标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持续学习景观设计师领域新知识和技能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景观设计师优化项目：改进工作流程，效率提升30%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团队协作 | 问题解决 | 专业技能 | 沟通能力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