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手机：13801927424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邮箱：chenwei554@163.com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应聘职位：服装设计师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同济大学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咨询公司    中级服装设计师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知名企业    服装设计师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2023.01 - 2026.12    国有企业    中级服装设计师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2027.01 - 2029.12    专业机构    中级服装设计师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问题解决 | 专业技能 | 团队协作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