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罗强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手机：18977916924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邮箱：luoqiang282@sina.com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应聘职位：法务专员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2011.09 - 2015.06    西安交通大学    知识产权法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知名企业    资深法务专员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2015.01 - 2018.12    外资企业    资深法务专员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上市公司    高级法务专员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负责法务专员相关工作，确保工作质量和效率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2022.01 - 2023.12    专业机构    高级法务专员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建立和完善法务专员工作流程和标准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与团队成员密切合作，共同完成法务专员目标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参与法务专员项目规划和执行，协调各方资源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为法务专员工作提供专业建议和解决方案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持续学习法务专员领域新知识和技能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法务专员优化项目：改进工作流程，效率提升30%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团队协作 | 项目管理 | 专业技能 | 问题解决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团队贡献奖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