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周伟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手机：13834292820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邮箱：zhouwei845@163.com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应聘职位：税务专员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2015.09 - 2018.06    清华大学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创业公司    高级税务专员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参与税务专员项目规划和执行，协调各方资源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建立和完善税务专员工作流程和标准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为税务专员工作提供专业建议和解决方案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持续学习税务专员领域新知识和技能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与团队成员密切合作，共同完成税务专员目标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知名企业    高级税务专员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与团队成员密切合作，共同完成税务专员目标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建立和完善税务专员工作流程和标准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持续学习税务专员领域新知识和技能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参与税务专员项目规划和执行，协调各方资源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为税务专员工作提供专业建议和解决方案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民营企业    高级税务专员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参与税务专员项目规划和执行，协调各方资源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持续学习税务专员领域新知识和技能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为税务专员工作提供专业建议和解决方案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建立和完善税务专员工作流程和标准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与团队成员密切合作，共同完成税务专员目标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2022.01 - 2025.12    外资企业    高级税务专员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持续学习税务专员领域新知识和技能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为税务专员工作提供专业建议和解决方案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建立和完善税务专员工作流程和标准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与团队成员密切合作，共同完成税务专员目标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项目管理 | 问题解决 | 团队协作 | 沟通能力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