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手机：15142231024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邮箱：wufang521@126.com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中级职业规划师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服务机构    职业规划师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民营企业    职业规划师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外资企业    职业规划师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沟通能力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