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手机：15180733624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邮箱：xuyang895@sina.com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课程设计师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外资企业    中级课程设计师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民营企业    中级课程设计师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咨询公司    中级课程设计师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数据分析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