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4689763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min31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风险控制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西安交通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高级风险控制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专业机构    高级风险控制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外资企业    资深风险控制专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咨询公司    高级风险控制专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项目管理 | 沟通能力 | 问题解决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